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D4F" w:rsidRDefault="00872D4F" w:rsidP="00872D4F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</w:p>
    <w:p w:rsidR="00872D4F" w:rsidRDefault="00872D4F" w:rsidP="00872D4F">
      <w:pPr>
        <w:pStyle w:val="a3"/>
        <w:jc w:val="center"/>
        <w:rPr>
          <w:rFonts w:cs="Arial"/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>П</w:t>
      </w:r>
      <w:r w:rsidRPr="00872D4F">
        <w:rPr>
          <w:rFonts w:cs="Arial"/>
          <w:color w:val="333333"/>
          <w:sz w:val="28"/>
          <w:szCs w:val="28"/>
        </w:rPr>
        <w:t>одать заявления на сертификат материнского капитала и ежемесячную выплату за второго ребенка</w:t>
      </w:r>
      <w:r>
        <w:rPr>
          <w:rFonts w:cs="Arial"/>
          <w:color w:val="333333"/>
          <w:sz w:val="28"/>
          <w:szCs w:val="28"/>
        </w:rPr>
        <w:t xml:space="preserve"> можно одновременно.</w:t>
      </w:r>
    </w:p>
    <w:p w:rsidR="00AF1A55" w:rsidRPr="00872D4F" w:rsidRDefault="00B06719" w:rsidP="00872D4F">
      <w:pPr>
        <w:pStyle w:val="a3"/>
        <w:jc w:val="center"/>
        <w:rPr>
          <w:rFonts w:ascii="Roboto" w:hAnsi="Roboto" w:cs="Helvetica"/>
          <w:color w:val="333333"/>
          <w:sz w:val="28"/>
          <w:szCs w:val="28"/>
        </w:rPr>
      </w:pPr>
      <w:r>
        <w:rPr>
          <w:rFonts w:ascii="Roboto" w:hAnsi="Roboto" w:cs="Helvetica"/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139700</wp:posOffset>
            </wp:positionV>
            <wp:extent cx="2529205" cy="1743075"/>
            <wp:effectExtent l="19050" t="0" r="4445" b="0"/>
            <wp:wrapSquare wrapText="bothSides"/>
            <wp:docPr id="1" name="Рисунок 1" descr="http://i1.wp.com/yconsult.ru/wp-content/uploads/2015/06/materinskij-kapital-3.jpg?resize=450%2C2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" name="Picture 4" descr="http://i1.wp.com/yconsult.ru/wp-content/uploads/2015/06/materinskij-kapital-3.jpg?resize=450%2C28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20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72D4F" w:rsidRDefault="00872D4F" w:rsidP="00AF1A55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Воспользоваться правом на получение ежемесячной выплаты из средств материнского капитала могут российские семьи с низкими доходами, в которых второй ребенок рожден или усыновлен начиная с 1 января 2018 года и которые не использовали всю сумму капитала на основные направления программы.</w:t>
      </w:r>
    </w:p>
    <w:p w:rsidR="00872D4F" w:rsidRDefault="00872D4F" w:rsidP="00872D4F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Семьи, которые уже получили право на материнский капитал, но пока не обратились за сертификатом, могут подать в </w:t>
      </w:r>
      <w:r w:rsidR="00DA5518">
        <w:rPr>
          <w:rFonts w:ascii="Roboto" w:hAnsi="Roboto" w:cs="Helvetica"/>
          <w:color w:val="333333"/>
          <w:sz w:val="27"/>
          <w:szCs w:val="27"/>
        </w:rPr>
        <w:t xml:space="preserve">территориальный орган </w:t>
      </w:r>
      <w:r>
        <w:rPr>
          <w:rFonts w:ascii="Roboto" w:hAnsi="Roboto" w:cs="Helvetica"/>
          <w:color w:val="333333"/>
          <w:sz w:val="27"/>
          <w:szCs w:val="27"/>
        </w:rPr>
        <w:t>ПФР или МФЦ сразу два заявления: на сертификат материнского капитала и ежемесячную выплату из его сре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дств в р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>азмере прожиточного минимума для ребенка. Одновременно родители могут оформить ребенку СНИЛС, если ранее он еще не был получен.</w:t>
      </w:r>
    </w:p>
    <w:p w:rsidR="00872D4F" w:rsidRDefault="00872D4F" w:rsidP="00872D4F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Чтобы понять, имеет ли семья право на ежемесячную выплату, необходимо воспользоваться калькулятором в разделе «Как рассчитывается среднедушевой доход семьи». Подать заявление на выплату можно в любое время в течение полутора лет со дня рождения второго ребенка.</w:t>
      </w:r>
    </w:p>
    <w:p w:rsidR="00872D4F" w:rsidRDefault="00872D4F" w:rsidP="00872D4F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При обращении в первые шесть месяцев выплата устанавливается с даты рождения ребенка, то есть средства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выплачиваются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в том числе и за месяцы до подачи заявления. При обращении позднее шести месяцев, выплата устанавливается со дня подачи заявления. Деньги при этом перечисляются на счет владельца сертификата материнского капитала в российской кредитной организации.</w:t>
      </w:r>
    </w:p>
    <w:p w:rsidR="00872D4F" w:rsidRDefault="00872D4F" w:rsidP="00872D4F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Размер ежемесячной выплаты зависит от региона и равен прожиточному минимуму для детей, установленному в субъекте РФ за второй квартал предшествующего года. Если семья обращается за выплатой в 2019 году, ее размер будет равен прожиточному минимуму для детей за второй квартал 2018 года</w:t>
      </w:r>
      <w:r w:rsidR="00BB6E13">
        <w:rPr>
          <w:rFonts w:ascii="Roboto" w:hAnsi="Roboto" w:cs="Helvetica"/>
          <w:color w:val="333333"/>
          <w:sz w:val="27"/>
          <w:szCs w:val="27"/>
        </w:rPr>
        <w:t xml:space="preserve"> (в Республике Татарстан – 8896,0 рублей)</w:t>
      </w:r>
      <w:r>
        <w:rPr>
          <w:rFonts w:ascii="Roboto" w:hAnsi="Roboto" w:cs="Helvetica"/>
          <w:color w:val="333333"/>
          <w:sz w:val="27"/>
          <w:szCs w:val="27"/>
        </w:rPr>
        <w:t>.</w:t>
      </w:r>
    </w:p>
    <w:p w:rsidR="00872D4F" w:rsidRDefault="00872D4F" w:rsidP="00872D4F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Ежемесячная выплата осуществляется до достижения ребенком полутора лет, однако первый выплатной период рассчитан на год. После этого нужно вновь подать заявление о ее назначении. Выплаты прекращаются, если материнский капитал использован полностью, семья меняет место жительства или ребенку исполнилось полтора года. Выплаты при необходимости можно приостановить.</w:t>
      </w:r>
    </w:p>
    <w:p w:rsidR="00E12295" w:rsidRDefault="00872D4F" w:rsidP="00B06719">
      <w:pPr>
        <w:pStyle w:val="a3"/>
        <w:ind w:firstLine="708"/>
        <w:jc w:val="both"/>
      </w:pPr>
      <w:r>
        <w:rPr>
          <w:rFonts w:ascii="Roboto" w:hAnsi="Roboto" w:cs="Helvetica"/>
          <w:color w:val="333333"/>
          <w:sz w:val="27"/>
          <w:szCs w:val="27"/>
        </w:rPr>
        <w:t xml:space="preserve">Клиентская служба (на правах отдела) в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Муслюмовском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районе</w:t>
      </w:r>
      <w:r w:rsidR="00B06719">
        <w:rPr>
          <w:rFonts w:ascii="Roboto" w:hAnsi="Roboto" w:cs="Helvetica"/>
          <w:color w:val="333333"/>
          <w:sz w:val="27"/>
          <w:szCs w:val="27"/>
        </w:rPr>
        <w:t>.</w:t>
      </w:r>
    </w:p>
    <w:sectPr w:rsidR="00E12295" w:rsidSect="00B0671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2D4F"/>
    <w:rsid w:val="001009A3"/>
    <w:rsid w:val="004D0DEB"/>
    <w:rsid w:val="00766336"/>
    <w:rsid w:val="00872D4F"/>
    <w:rsid w:val="00AF1A55"/>
    <w:rsid w:val="00B06719"/>
    <w:rsid w:val="00BB6E13"/>
    <w:rsid w:val="00DA5518"/>
    <w:rsid w:val="00E12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29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2D4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1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1A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7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2510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57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6</cp:revision>
  <dcterms:created xsi:type="dcterms:W3CDTF">2019-05-22T05:23:00Z</dcterms:created>
  <dcterms:modified xsi:type="dcterms:W3CDTF">2019-05-22T13:23:00Z</dcterms:modified>
</cp:coreProperties>
</file>